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C2" w:rsidRPr="00A70BC2" w:rsidRDefault="00A70BC2" w:rsidP="00A70BC2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A70BC2">
        <w:rPr>
          <w:b/>
          <w:sz w:val="48"/>
          <w:szCs w:val="48"/>
          <w:u w:val="single"/>
        </w:rPr>
        <w:t>HAVERHILL FAMILY PRACTICE</w:t>
      </w:r>
    </w:p>
    <w:p w:rsidR="00A70BC2" w:rsidRDefault="00A70BC2" w:rsidP="00A70BC2">
      <w:pPr>
        <w:jc w:val="center"/>
        <w:rPr>
          <w:b/>
          <w:sz w:val="48"/>
          <w:szCs w:val="48"/>
          <w:u w:val="single"/>
        </w:rPr>
      </w:pPr>
      <w:r w:rsidRPr="00A70BC2">
        <w:rPr>
          <w:b/>
          <w:sz w:val="48"/>
          <w:szCs w:val="48"/>
          <w:u w:val="single"/>
        </w:rPr>
        <w:t>PATIENT SURVEY 2019</w:t>
      </w:r>
    </w:p>
    <w:p w:rsidR="00431459" w:rsidRPr="00431459" w:rsidRDefault="00431459" w:rsidP="00431459">
      <w:pPr>
        <w:spacing w:after="0"/>
        <w:rPr>
          <w:sz w:val="32"/>
          <w:szCs w:val="32"/>
        </w:rPr>
      </w:pPr>
      <w:r w:rsidRPr="00431459">
        <w:rPr>
          <w:sz w:val="32"/>
          <w:szCs w:val="32"/>
        </w:rPr>
        <w:t>Survey was carried out during April 2019</w:t>
      </w:r>
      <w:r>
        <w:rPr>
          <w:sz w:val="32"/>
          <w:szCs w:val="32"/>
        </w:rPr>
        <w:t>.</w:t>
      </w:r>
    </w:p>
    <w:p w:rsidR="00431459" w:rsidRPr="00431459" w:rsidRDefault="00431459" w:rsidP="00431459">
      <w:pPr>
        <w:spacing w:after="0"/>
        <w:rPr>
          <w:sz w:val="32"/>
          <w:szCs w:val="32"/>
        </w:rPr>
      </w:pPr>
      <w:r w:rsidRPr="00431459">
        <w:rPr>
          <w:sz w:val="32"/>
          <w:szCs w:val="32"/>
        </w:rPr>
        <w:t>319 surveys were completed</w:t>
      </w:r>
      <w:r>
        <w:rPr>
          <w:sz w:val="32"/>
          <w:szCs w:val="32"/>
        </w:rPr>
        <w:t>.</w:t>
      </w:r>
    </w:p>
    <w:p w:rsidR="00A70BC2" w:rsidRDefault="00A70BC2"/>
    <w:p w:rsidR="00A70BC2" w:rsidRDefault="00A70BC2" w:rsidP="00A70BC2">
      <w:pPr>
        <w:pStyle w:val="ListParagraph"/>
        <w:numPr>
          <w:ilvl w:val="0"/>
          <w:numId w:val="1"/>
        </w:numPr>
      </w:pPr>
      <w:r>
        <w:t>Generally how easy is it to get through to someone at the practice on the phone?</w:t>
      </w:r>
    </w:p>
    <w:p w:rsidR="00A70BC2" w:rsidRDefault="00A70BC2">
      <w:r>
        <w:rPr>
          <w:noProof/>
          <w:lang w:eastAsia="en-GB"/>
        </w:rPr>
        <w:drawing>
          <wp:inline distT="0" distB="0" distL="0" distR="0" wp14:anchorId="5E62662A" wp14:editId="7FF64527">
            <wp:extent cx="4000500" cy="12477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70BC2" w:rsidRDefault="00A70BC2" w:rsidP="00A70BC2">
      <w:pPr>
        <w:pStyle w:val="ListParagraph"/>
        <w:numPr>
          <w:ilvl w:val="0"/>
          <w:numId w:val="1"/>
        </w:numPr>
      </w:pPr>
      <w:r>
        <w:t>How helpful do you find the receptionists at your GP practice?</w:t>
      </w:r>
    </w:p>
    <w:p w:rsidR="00A70BC2" w:rsidRDefault="00A70BC2">
      <w:r>
        <w:rPr>
          <w:noProof/>
          <w:lang w:eastAsia="en-GB"/>
        </w:rPr>
        <w:drawing>
          <wp:inline distT="0" distB="0" distL="0" distR="0" wp14:anchorId="1AD6235F" wp14:editId="2417A26B">
            <wp:extent cx="4476750" cy="126682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0BC2" w:rsidRDefault="00A70BC2" w:rsidP="00A70BC2">
      <w:pPr>
        <w:pStyle w:val="ListParagraph"/>
        <w:numPr>
          <w:ilvl w:val="0"/>
          <w:numId w:val="1"/>
        </w:numPr>
      </w:pPr>
      <w:r>
        <w:t>In the past 12 months have you booked a general practice appointment in any of the following ways?</w:t>
      </w:r>
      <w:r w:rsidR="00E1781D" w:rsidRPr="00E1781D">
        <w:rPr>
          <w:noProof/>
          <w:lang w:eastAsia="en-GB"/>
        </w:rPr>
        <w:t xml:space="preserve"> </w:t>
      </w:r>
    </w:p>
    <w:p w:rsidR="00A70BC2" w:rsidRDefault="00431459" w:rsidP="00431459">
      <w:pPr>
        <w:pStyle w:val="ListParagraph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361C2C4" wp14:editId="106A9383">
            <wp:extent cx="3619500" cy="1323975"/>
            <wp:effectExtent l="0" t="0" r="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22849" w:rsidRDefault="00822849" w:rsidP="00431459">
      <w:pPr>
        <w:pStyle w:val="ListParagraph"/>
        <w:rPr>
          <w:noProof/>
          <w:lang w:eastAsia="en-GB"/>
        </w:rPr>
      </w:pPr>
    </w:p>
    <w:p w:rsidR="002018C4" w:rsidRDefault="00E1781D" w:rsidP="00E1781D">
      <w:pPr>
        <w:pStyle w:val="ListParagraph"/>
        <w:numPr>
          <w:ilvl w:val="0"/>
          <w:numId w:val="1"/>
        </w:numPr>
      </w:pPr>
      <w:r>
        <w:t xml:space="preserve">As far as you know which of the following online services does your GP </w:t>
      </w:r>
      <w:r w:rsidR="00464884">
        <w:t>practice offer?</w:t>
      </w:r>
    </w:p>
    <w:p w:rsidR="00E1781D" w:rsidRDefault="00E1781D" w:rsidP="00E1781D">
      <w:pPr>
        <w:pStyle w:val="ListParagraph"/>
      </w:pPr>
    </w:p>
    <w:p w:rsidR="00464884" w:rsidRDefault="00464884" w:rsidP="00E1781D">
      <w:pPr>
        <w:pStyle w:val="ListParagraph"/>
      </w:pPr>
      <w:r>
        <w:rPr>
          <w:noProof/>
          <w:lang w:eastAsia="en-GB"/>
        </w:rPr>
        <w:drawing>
          <wp:inline distT="0" distB="0" distL="0" distR="0" wp14:anchorId="6D08122D" wp14:editId="5EA65505">
            <wp:extent cx="3619500" cy="1362075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1781D" w:rsidRDefault="00E1781D" w:rsidP="00E1781D">
      <w:pPr>
        <w:pStyle w:val="ListParagraph"/>
      </w:pPr>
    </w:p>
    <w:p w:rsidR="00F476B7" w:rsidRDefault="00F476B7" w:rsidP="00E1781D">
      <w:pPr>
        <w:pStyle w:val="ListParagraph"/>
      </w:pPr>
    </w:p>
    <w:p w:rsidR="00F476B7" w:rsidRDefault="00F476B7" w:rsidP="00E1781D">
      <w:pPr>
        <w:pStyle w:val="ListParagraph"/>
      </w:pPr>
    </w:p>
    <w:p w:rsidR="00E1781D" w:rsidRDefault="00E1781D" w:rsidP="00E1781D">
      <w:pPr>
        <w:pStyle w:val="ListParagraph"/>
        <w:numPr>
          <w:ilvl w:val="0"/>
          <w:numId w:val="1"/>
        </w:numPr>
      </w:pPr>
      <w:r>
        <w:t>Which of the following general practice online services have you used in the past 12 months?</w:t>
      </w:r>
    </w:p>
    <w:p w:rsidR="00E1781D" w:rsidRDefault="00E1781D" w:rsidP="00E1781D">
      <w:pPr>
        <w:pStyle w:val="ListParagraph"/>
      </w:pPr>
      <w:r>
        <w:rPr>
          <w:noProof/>
          <w:lang w:eastAsia="en-GB"/>
        </w:rPr>
        <w:drawing>
          <wp:inline distT="0" distB="0" distL="0" distR="0" wp14:anchorId="5D177C35" wp14:editId="7C548783">
            <wp:extent cx="4257675" cy="12001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352E7" w:rsidRDefault="003352E7" w:rsidP="003352E7">
      <w:pPr>
        <w:pStyle w:val="ListParagraph"/>
        <w:numPr>
          <w:ilvl w:val="0"/>
          <w:numId w:val="1"/>
        </w:numPr>
      </w:pPr>
      <w:r>
        <w:t>How easy is it to use your GP practice’s website to look for information or access services?</w:t>
      </w:r>
    </w:p>
    <w:p w:rsidR="003352E7" w:rsidRDefault="003352E7" w:rsidP="003352E7">
      <w:pPr>
        <w:pStyle w:val="ListParagraph"/>
      </w:pPr>
      <w:r>
        <w:rPr>
          <w:noProof/>
          <w:lang w:eastAsia="en-GB"/>
        </w:rPr>
        <w:drawing>
          <wp:inline distT="0" distB="0" distL="0" distR="0" wp14:anchorId="1D97CD07" wp14:editId="3FC9B04D">
            <wp:extent cx="3943350" cy="1228725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352E7" w:rsidRDefault="003352E7" w:rsidP="003352E7">
      <w:pPr>
        <w:pStyle w:val="ListParagraph"/>
        <w:numPr>
          <w:ilvl w:val="0"/>
          <w:numId w:val="1"/>
        </w:numPr>
      </w:pPr>
      <w:r>
        <w:t>How often do you see or speak to your preferred GP when you would like to?</w:t>
      </w:r>
    </w:p>
    <w:p w:rsidR="003352E7" w:rsidRDefault="003352E7" w:rsidP="003352E7">
      <w:r>
        <w:rPr>
          <w:noProof/>
          <w:lang w:eastAsia="en-GB"/>
        </w:rPr>
        <w:drawing>
          <wp:inline distT="0" distB="0" distL="0" distR="0" wp14:anchorId="0EB9657B" wp14:editId="5FC32FBA">
            <wp:extent cx="5419725" cy="122872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352E7" w:rsidRDefault="003352E7" w:rsidP="003352E7">
      <w:pPr>
        <w:pStyle w:val="ListParagraph"/>
        <w:numPr>
          <w:ilvl w:val="0"/>
          <w:numId w:val="1"/>
        </w:numPr>
      </w:pPr>
      <w:r>
        <w:t>Before booking your last appointment, did you do any of the following?</w:t>
      </w:r>
    </w:p>
    <w:p w:rsidR="003352E7" w:rsidRDefault="003352E7" w:rsidP="003352E7">
      <w:pPr>
        <w:pStyle w:val="ListParagraph"/>
      </w:pPr>
    </w:p>
    <w:p w:rsidR="00F77F4B" w:rsidRDefault="00CA4791" w:rsidP="00CA4791">
      <w:pPr>
        <w:pStyle w:val="ListParagraph"/>
      </w:pPr>
      <w:r>
        <w:rPr>
          <w:noProof/>
          <w:lang w:eastAsia="en-GB"/>
        </w:rPr>
        <w:drawing>
          <wp:inline distT="0" distB="0" distL="0" distR="0" wp14:anchorId="454536E6" wp14:editId="0B57E5A8">
            <wp:extent cx="4695825" cy="13335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A4791" w:rsidRDefault="00CA4791" w:rsidP="00CA4791">
      <w:pPr>
        <w:pStyle w:val="ListParagraph"/>
      </w:pPr>
    </w:p>
    <w:p w:rsidR="00F77F4B" w:rsidRDefault="00F77F4B" w:rsidP="00F77F4B">
      <w:pPr>
        <w:pStyle w:val="ListParagraph"/>
        <w:numPr>
          <w:ilvl w:val="0"/>
          <w:numId w:val="1"/>
        </w:numPr>
      </w:pPr>
      <w:r>
        <w:t xml:space="preserve">On booking </w:t>
      </w:r>
      <w:r w:rsidR="00ED41F9">
        <w:t>your last appointment at the surgery, what type of appointment did you get?</w:t>
      </w:r>
    </w:p>
    <w:p w:rsidR="00ED41F9" w:rsidRDefault="00ED41F9" w:rsidP="00ED41F9">
      <w:r>
        <w:rPr>
          <w:noProof/>
          <w:lang w:eastAsia="en-GB"/>
        </w:rPr>
        <w:drawing>
          <wp:inline distT="0" distB="0" distL="0" distR="0" wp14:anchorId="346A12B9" wp14:editId="6180FA6E">
            <wp:extent cx="5724525" cy="13716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476B7" w:rsidRDefault="00F476B7" w:rsidP="00ED41F9"/>
    <w:p w:rsidR="006F28CB" w:rsidRDefault="006F28CB" w:rsidP="006F28CB">
      <w:pPr>
        <w:pStyle w:val="ListParagraph"/>
        <w:numPr>
          <w:ilvl w:val="0"/>
          <w:numId w:val="1"/>
        </w:numPr>
      </w:pPr>
      <w:r>
        <w:lastRenderedPageBreak/>
        <w:t>On booking your last appointment, how long after booking did the appointment take place?</w:t>
      </w:r>
    </w:p>
    <w:p w:rsidR="006F28CB" w:rsidRDefault="006F28CB" w:rsidP="006F28CB">
      <w:pPr>
        <w:pStyle w:val="ListParagraph"/>
      </w:pPr>
      <w:r>
        <w:rPr>
          <w:noProof/>
          <w:lang w:eastAsia="en-GB"/>
        </w:rPr>
        <w:drawing>
          <wp:inline distT="0" distB="0" distL="0" distR="0" wp14:anchorId="550A2FEA" wp14:editId="75FA1D5C">
            <wp:extent cx="4362450" cy="1304925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F28CB" w:rsidRDefault="006F28CB" w:rsidP="006F28CB">
      <w:pPr>
        <w:pStyle w:val="ListParagraph"/>
        <w:numPr>
          <w:ilvl w:val="0"/>
          <w:numId w:val="1"/>
        </w:numPr>
      </w:pPr>
      <w:r>
        <w:t xml:space="preserve">Overall, how would you describe your experience of </w:t>
      </w:r>
      <w:r w:rsidRPr="006F28CB">
        <w:rPr>
          <w:u w:val="single"/>
        </w:rPr>
        <w:t>making</w:t>
      </w:r>
      <w:r>
        <w:t xml:space="preserve"> an appointment?</w:t>
      </w:r>
    </w:p>
    <w:p w:rsidR="006F28CB" w:rsidRDefault="006F28CB" w:rsidP="006F28CB">
      <w:pPr>
        <w:pStyle w:val="ListParagraph"/>
      </w:pPr>
      <w:r>
        <w:rPr>
          <w:noProof/>
          <w:lang w:eastAsia="en-GB"/>
        </w:rPr>
        <w:drawing>
          <wp:inline distT="0" distB="0" distL="0" distR="0" wp14:anchorId="1B03693C" wp14:editId="3B402F4D">
            <wp:extent cx="4448175" cy="1343025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F28CB" w:rsidRDefault="006F28CB" w:rsidP="006F28CB">
      <w:pPr>
        <w:pStyle w:val="ListParagraph"/>
      </w:pPr>
    </w:p>
    <w:p w:rsidR="006F28CB" w:rsidRDefault="00464884" w:rsidP="006F28CB">
      <w:pPr>
        <w:pStyle w:val="ListParagraph"/>
        <w:numPr>
          <w:ilvl w:val="0"/>
          <w:numId w:val="1"/>
        </w:numPr>
      </w:pPr>
      <w:r>
        <w:t>When was your last appointment at the surgery?</w:t>
      </w:r>
    </w:p>
    <w:p w:rsidR="001409BD" w:rsidRDefault="001409BD" w:rsidP="00464884">
      <w:r>
        <w:rPr>
          <w:noProof/>
          <w:lang w:eastAsia="en-GB"/>
        </w:rPr>
        <w:drawing>
          <wp:inline distT="0" distB="0" distL="0" distR="0" wp14:anchorId="526962AA" wp14:editId="4B5C9704">
            <wp:extent cx="5915025" cy="1400175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347D0" w:rsidRDefault="001347D0" w:rsidP="001347D0">
      <w:pPr>
        <w:pStyle w:val="ListParagraph"/>
        <w:numPr>
          <w:ilvl w:val="0"/>
          <w:numId w:val="1"/>
        </w:numPr>
      </w:pPr>
      <w:r>
        <w:t>Who was you last appointment with at the surgery?</w:t>
      </w:r>
    </w:p>
    <w:p w:rsidR="001347D0" w:rsidRDefault="001347D0" w:rsidP="001347D0">
      <w:pPr>
        <w:pStyle w:val="ListParagraph"/>
      </w:pPr>
      <w:r>
        <w:rPr>
          <w:noProof/>
          <w:lang w:eastAsia="en-GB"/>
        </w:rPr>
        <w:drawing>
          <wp:inline distT="0" distB="0" distL="0" distR="0" wp14:anchorId="73EEE749" wp14:editId="3E8B118C">
            <wp:extent cx="4848225" cy="14287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91056" w:rsidRDefault="00E91056" w:rsidP="001347D0">
      <w:pPr>
        <w:pStyle w:val="ListParagraph"/>
      </w:pPr>
    </w:p>
    <w:p w:rsidR="001409BD" w:rsidRDefault="001409BD" w:rsidP="001409BD">
      <w:pPr>
        <w:pStyle w:val="ListParagraph"/>
        <w:numPr>
          <w:ilvl w:val="0"/>
          <w:numId w:val="1"/>
        </w:numPr>
      </w:pPr>
      <w:r>
        <w:t>Last time you had an appointment at the surgery, how good was the healthcare professional at each of the following?</w:t>
      </w:r>
    </w:p>
    <w:p w:rsidR="001409BD" w:rsidRPr="002D6F61" w:rsidRDefault="001409BD" w:rsidP="001409BD">
      <w:pPr>
        <w:rPr>
          <w:b/>
        </w:rPr>
      </w:pPr>
      <w:r w:rsidRPr="002D6F61">
        <w:rPr>
          <w:b/>
        </w:rPr>
        <w:t>Giving enough time</w:t>
      </w:r>
    </w:p>
    <w:p w:rsidR="001409BD" w:rsidRDefault="001409BD" w:rsidP="001409BD">
      <w:r>
        <w:rPr>
          <w:noProof/>
          <w:lang w:eastAsia="en-GB"/>
        </w:rPr>
        <w:drawing>
          <wp:inline distT="0" distB="0" distL="0" distR="0" wp14:anchorId="5F1DD81D" wp14:editId="5FDA71F2">
            <wp:extent cx="5981700" cy="139065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91056" w:rsidRPr="002D6F61" w:rsidRDefault="00E91056" w:rsidP="001409BD">
      <w:pPr>
        <w:rPr>
          <w:b/>
        </w:rPr>
      </w:pPr>
      <w:r w:rsidRPr="002D6F61">
        <w:rPr>
          <w:b/>
        </w:rPr>
        <w:lastRenderedPageBreak/>
        <w:t>Listening to you</w:t>
      </w:r>
    </w:p>
    <w:p w:rsidR="00E91056" w:rsidRDefault="00E91056" w:rsidP="001409BD">
      <w:r>
        <w:rPr>
          <w:noProof/>
          <w:lang w:eastAsia="en-GB"/>
        </w:rPr>
        <w:drawing>
          <wp:inline distT="0" distB="0" distL="0" distR="0" wp14:anchorId="56046F42" wp14:editId="71DCBFC0">
            <wp:extent cx="5857875" cy="1304925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91056" w:rsidRPr="002D6F61" w:rsidRDefault="00E91056" w:rsidP="001409BD">
      <w:pPr>
        <w:rPr>
          <w:b/>
        </w:rPr>
      </w:pPr>
      <w:r w:rsidRPr="002D6F61">
        <w:rPr>
          <w:b/>
        </w:rPr>
        <w:t>Treating with care and concern</w:t>
      </w:r>
    </w:p>
    <w:p w:rsidR="00E91056" w:rsidRDefault="00E91056" w:rsidP="001409BD">
      <w:r>
        <w:rPr>
          <w:noProof/>
          <w:lang w:eastAsia="en-GB"/>
        </w:rPr>
        <w:drawing>
          <wp:inline distT="0" distB="0" distL="0" distR="0" wp14:anchorId="0E606DB9" wp14:editId="4973D50F">
            <wp:extent cx="5781675" cy="1323975"/>
            <wp:effectExtent l="0" t="0" r="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91056" w:rsidRDefault="00E91056" w:rsidP="00E91056">
      <w:pPr>
        <w:pStyle w:val="ListParagraph"/>
        <w:numPr>
          <w:ilvl w:val="0"/>
          <w:numId w:val="1"/>
        </w:numPr>
      </w:pPr>
      <w:r>
        <w:t>During your last appointment at the surgery, did you feel that the healthcare professional recognised and / or understood any mental health needs that you might hav ahd?</w:t>
      </w:r>
    </w:p>
    <w:p w:rsidR="00E91056" w:rsidRDefault="00E91056" w:rsidP="00E91056">
      <w:r>
        <w:rPr>
          <w:noProof/>
          <w:lang w:eastAsia="en-GB"/>
        </w:rPr>
        <w:drawing>
          <wp:inline distT="0" distB="0" distL="0" distR="0" wp14:anchorId="0F90EDBF" wp14:editId="25A71464">
            <wp:extent cx="5600700" cy="1276350"/>
            <wp:effectExtent l="0" t="0" r="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B509D" w:rsidRDefault="005B509D" w:rsidP="005B509D">
      <w:pPr>
        <w:pStyle w:val="ListParagraph"/>
        <w:numPr>
          <w:ilvl w:val="0"/>
          <w:numId w:val="1"/>
        </w:numPr>
      </w:pPr>
      <w:r>
        <w:t xml:space="preserve">During your last </w:t>
      </w:r>
      <w:r w:rsidR="003C4313">
        <w:t>appointment at the surgery, were you involved as much as you wanted to be in decisions about your care and treatment?</w:t>
      </w:r>
    </w:p>
    <w:p w:rsidR="003C4313" w:rsidRDefault="003C4313" w:rsidP="003C4313">
      <w:r>
        <w:rPr>
          <w:noProof/>
          <w:lang w:eastAsia="en-GB"/>
        </w:rPr>
        <w:drawing>
          <wp:inline distT="0" distB="0" distL="0" distR="0" wp14:anchorId="5F0C04F0" wp14:editId="3A775513">
            <wp:extent cx="5600700" cy="12573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C4313" w:rsidRDefault="003C4313" w:rsidP="003C4313">
      <w:pPr>
        <w:pStyle w:val="ListParagraph"/>
        <w:numPr>
          <w:ilvl w:val="0"/>
          <w:numId w:val="1"/>
        </w:numPr>
      </w:pPr>
      <w:r>
        <w:t>During your last appointment at the surgery, did you have confidence and trust in the healthcare professional you saw or spoke to?</w:t>
      </w:r>
    </w:p>
    <w:p w:rsidR="003C4313" w:rsidRDefault="003C4313" w:rsidP="003C4313">
      <w:r>
        <w:rPr>
          <w:noProof/>
          <w:lang w:eastAsia="en-GB"/>
        </w:rPr>
        <w:drawing>
          <wp:inline distT="0" distB="0" distL="0" distR="0" wp14:anchorId="30214EAD" wp14:editId="4B2CAB51">
            <wp:extent cx="5600700" cy="1266825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C4313" w:rsidRDefault="003C4313" w:rsidP="003C4313">
      <w:pPr>
        <w:pStyle w:val="ListParagraph"/>
        <w:numPr>
          <w:ilvl w:val="0"/>
          <w:numId w:val="1"/>
        </w:numPr>
      </w:pPr>
      <w:r>
        <w:lastRenderedPageBreak/>
        <w:t>Overall, how would you describe your experience of your GP practice?</w:t>
      </w:r>
    </w:p>
    <w:p w:rsidR="003C4313" w:rsidRDefault="003C4313" w:rsidP="003C4313">
      <w:r>
        <w:rPr>
          <w:noProof/>
          <w:lang w:eastAsia="en-GB"/>
        </w:rPr>
        <w:drawing>
          <wp:inline distT="0" distB="0" distL="0" distR="0" wp14:anchorId="1D728511" wp14:editId="1BB1AAFC">
            <wp:extent cx="5372100" cy="1323975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C4313" w:rsidRDefault="003C4313" w:rsidP="003C4313">
      <w:pPr>
        <w:pStyle w:val="ListParagraph"/>
        <w:numPr>
          <w:ilvl w:val="0"/>
          <w:numId w:val="1"/>
        </w:numPr>
      </w:pPr>
      <w:r>
        <w:t>In the past 12 months, have you contacted an NHS service when you wanted to see a GP but the surgery was closed?</w:t>
      </w:r>
    </w:p>
    <w:p w:rsidR="003C4313" w:rsidRDefault="003C4313" w:rsidP="003C4313">
      <w:r>
        <w:rPr>
          <w:noProof/>
          <w:lang w:eastAsia="en-GB"/>
        </w:rPr>
        <w:drawing>
          <wp:inline distT="0" distB="0" distL="0" distR="0" wp14:anchorId="4F0E8EDC" wp14:editId="0DC496BC">
            <wp:extent cx="4572000" cy="135255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C4313" w:rsidRDefault="003C4313" w:rsidP="003C4313">
      <w:pPr>
        <w:pStyle w:val="ListParagraph"/>
        <w:numPr>
          <w:ilvl w:val="0"/>
          <w:numId w:val="1"/>
        </w:numPr>
      </w:pPr>
      <w:r>
        <w:t>Which of the following Services did you contact?</w:t>
      </w:r>
    </w:p>
    <w:p w:rsidR="003C4313" w:rsidRDefault="003C4313" w:rsidP="003C4313">
      <w:r>
        <w:rPr>
          <w:noProof/>
          <w:lang w:eastAsia="en-GB"/>
        </w:rPr>
        <w:drawing>
          <wp:inline distT="0" distB="0" distL="0" distR="0" wp14:anchorId="72935BC1" wp14:editId="585F7709">
            <wp:extent cx="5676900" cy="1343025"/>
            <wp:effectExtent l="0" t="0" r="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3C4313" w:rsidRDefault="003C4313" w:rsidP="003C4313">
      <w:pPr>
        <w:pStyle w:val="ListParagraph"/>
        <w:numPr>
          <w:ilvl w:val="0"/>
          <w:numId w:val="1"/>
        </w:numPr>
      </w:pPr>
      <w:r>
        <w:t>Are you?</w:t>
      </w:r>
      <w:r w:rsidR="0057432B">
        <w:tab/>
      </w:r>
      <w:r w:rsidR="0057432B">
        <w:tab/>
      </w:r>
      <w:r w:rsidR="0057432B">
        <w:tab/>
      </w:r>
      <w:r w:rsidR="0057432B">
        <w:tab/>
      </w:r>
      <w:r w:rsidR="0057432B">
        <w:tab/>
        <w:t>How old are you?</w:t>
      </w:r>
    </w:p>
    <w:p w:rsidR="003C4313" w:rsidRDefault="00822849" w:rsidP="0057432B">
      <w:pPr>
        <w:ind w:left="2880" w:firstLine="72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870F7D2" wp14:editId="60E01239">
            <wp:simplePos x="0" y="0"/>
            <wp:positionH relativeFrom="column">
              <wp:posOffset>-95250</wp:posOffset>
            </wp:positionH>
            <wp:positionV relativeFrom="paragraph">
              <wp:posOffset>43815</wp:posOffset>
            </wp:positionV>
            <wp:extent cx="2943225" cy="1323975"/>
            <wp:effectExtent l="0" t="0" r="0" b="0"/>
            <wp:wrapNone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09B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F6E50EA" wp14:editId="76230482">
            <wp:simplePos x="0" y="0"/>
            <wp:positionH relativeFrom="column">
              <wp:posOffset>3000375</wp:posOffset>
            </wp:positionH>
            <wp:positionV relativeFrom="paragraph">
              <wp:posOffset>-3175</wp:posOffset>
            </wp:positionV>
            <wp:extent cx="3371850" cy="1323975"/>
            <wp:effectExtent l="0" t="0" r="0" b="0"/>
            <wp:wrapNone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313" w:rsidRDefault="003C4313" w:rsidP="003C4313"/>
    <w:p w:rsidR="00431459" w:rsidRDefault="00431459" w:rsidP="0057432B"/>
    <w:p w:rsidR="00431459" w:rsidRDefault="00431459" w:rsidP="00431459"/>
    <w:p w:rsidR="002B0CD7" w:rsidRDefault="002B0CD7" w:rsidP="00431459"/>
    <w:p w:rsidR="002B0CD7" w:rsidRDefault="002B0CD7" w:rsidP="00431459"/>
    <w:p w:rsidR="002B0CD7" w:rsidRDefault="002B0CD7" w:rsidP="00431459"/>
    <w:p w:rsidR="002B0CD7" w:rsidRDefault="002B0CD7" w:rsidP="00431459"/>
    <w:p w:rsidR="002B0CD7" w:rsidRDefault="002B0CD7" w:rsidP="00431459"/>
    <w:p w:rsidR="002B0CD7" w:rsidRDefault="002B0CD7" w:rsidP="002B0CD7">
      <w:pPr>
        <w:jc w:val="right"/>
      </w:pPr>
      <w:r>
        <w:t>HFP/rlm 23.07.2019</w:t>
      </w:r>
    </w:p>
    <w:sectPr w:rsidR="002B0CD7" w:rsidSect="00464884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C2" w:rsidRDefault="00A70BC2" w:rsidP="00A70BC2">
      <w:pPr>
        <w:spacing w:after="0" w:line="240" w:lineRule="auto"/>
      </w:pPr>
      <w:r>
        <w:separator/>
      </w:r>
    </w:p>
  </w:endnote>
  <w:endnote w:type="continuationSeparator" w:id="0">
    <w:p w:rsidR="00A70BC2" w:rsidRDefault="00A70BC2" w:rsidP="00A7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C2" w:rsidRDefault="00A70BC2" w:rsidP="00A70BC2">
      <w:pPr>
        <w:spacing w:after="0" w:line="240" w:lineRule="auto"/>
      </w:pPr>
      <w:r>
        <w:separator/>
      </w:r>
    </w:p>
  </w:footnote>
  <w:footnote w:type="continuationSeparator" w:id="0">
    <w:p w:rsidR="00A70BC2" w:rsidRDefault="00A70BC2" w:rsidP="00A70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04E0A"/>
    <w:multiLevelType w:val="hybridMultilevel"/>
    <w:tmpl w:val="A058D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C2"/>
    <w:rsid w:val="001347D0"/>
    <w:rsid w:val="001409BD"/>
    <w:rsid w:val="00153E3D"/>
    <w:rsid w:val="002018C4"/>
    <w:rsid w:val="002B0CD7"/>
    <w:rsid w:val="002D6F61"/>
    <w:rsid w:val="003352E7"/>
    <w:rsid w:val="003C4313"/>
    <w:rsid w:val="00431459"/>
    <w:rsid w:val="00464884"/>
    <w:rsid w:val="0057432B"/>
    <w:rsid w:val="005B509D"/>
    <w:rsid w:val="0062409B"/>
    <w:rsid w:val="006F28CB"/>
    <w:rsid w:val="00822849"/>
    <w:rsid w:val="00A70BC2"/>
    <w:rsid w:val="00AF6817"/>
    <w:rsid w:val="00C41CF1"/>
    <w:rsid w:val="00C6085F"/>
    <w:rsid w:val="00CA4791"/>
    <w:rsid w:val="00DB34C2"/>
    <w:rsid w:val="00E1781D"/>
    <w:rsid w:val="00E91056"/>
    <w:rsid w:val="00ED41F9"/>
    <w:rsid w:val="00F34362"/>
    <w:rsid w:val="00F476B7"/>
    <w:rsid w:val="00F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BC2"/>
  </w:style>
  <w:style w:type="paragraph" w:styleId="Footer">
    <w:name w:val="footer"/>
    <w:basedOn w:val="Normal"/>
    <w:link w:val="FooterChar"/>
    <w:uiPriority w:val="99"/>
    <w:unhideWhenUsed/>
    <w:rsid w:val="00A70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BC2"/>
  </w:style>
  <w:style w:type="paragraph" w:styleId="ListParagraph">
    <w:name w:val="List Paragraph"/>
    <w:basedOn w:val="Normal"/>
    <w:uiPriority w:val="34"/>
    <w:qFormat/>
    <w:rsid w:val="00A70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0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BC2"/>
  </w:style>
  <w:style w:type="paragraph" w:styleId="Footer">
    <w:name w:val="footer"/>
    <w:basedOn w:val="Normal"/>
    <w:link w:val="FooterChar"/>
    <w:uiPriority w:val="99"/>
    <w:unhideWhenUsed/>
    <w:rsid w:val="00A70B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BC2"/>
  </w:style>
  <w:style w:type="paragraph" w:styleId="ListParagraph">
    <w:name w:val="List Paragraph"/>
    <w:basedOn w:val="Normal"/>
    <w:uiPriority w:val="34"/>
    <w:qFormat/>
    <w:rsid w:val="00A70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Green.local\Networkdrive\D83021\Shared\Management\Rachel\PRG\Survey%20Results%202019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Green.local\Networkdrive\D83021\Shared\Management\Rachel\PRG\Survey%20Results%20201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Sheet1!$A$8:$A$12</c:f>
              <c:strCache>
                <c:ptCount val="5"/>
                <c:pt idx="0">
                  <c:v>Very easy</c:v>
                </c:pt>
                <c:pt idx="1">
                  <c:v>Fairly easy</c:v>
                </c:pt>
                <c:pt idx="2">
                  <c:v>Not very easy</c:v>
                </c:pt>
                <c:pt idx="3">
                  <c:v>Not at all easy</c:v>
                </c:pt>
                <c:pt idx="4">
                  <c:v>Haven't tried (excluded)</c:v>
                </c:pt>
              </c:strCache>
            </c:strRef>
          </c:cat>
          <c:val>
            <c:numRef>
              <c:f>Sheet1!$I$8:$I$12</c:f>
              <c:numCache>
                <c:formatCode>General</c:formatCode>
                <c:ptCount val="5"/>
                <c:pt idx="0">
                  <c:v>31</c:v>
                </c:pt>
                <c:pt idx="1">
                  <c:v>137</c:v>
                </c:pt>
                <c:pt idx="2">
                  <c:v>86</c:v>
                </c:pt>
                <c:pt idx="3">
                  <c:v>52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979452568428946"/>
          <c:y val="5.638490041685966E-2"/>
          <c:w val="0.30020547431571054"/>
          <c:h val="0.8872301991662806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Sheet1!$A$88:$A$92</c:f>
              <c:strCache>
                <c:ptCount val="5"/>
                <c:pt idx="0">
                  <c:v>On the same day 40.6%</c:v>
                </c:pt>
                <c:pt idx="1">
                  <c:v>On the next day 4.5%</c:v>
                </c:pt>
                <c:pt idx="2">
                  <c:v>A few days later 19.6%</c:v>
                </c:pt>
                <c:pt idx="3">
                  <c:v>A week or more later 32.9%</c:v>
                </c:pt>
                <c:pt idx="4">
                  <c:v>Can't remember 2.4%</c:v>
                </c:pt>
              </c:strCache>
            </c:strRef>
          </c:cat>
          <c:val>
            <c:numRef>
              <c:f>Sheet1!$J$88:$J$92</c:f>
              <c:numCache>
                <c:formatCode>General</c:formatCode>
                <c:ptCount val="5"/>
                <c:pt idx="0">
                  <c:v>40.6</c:v>
                </c:pt>
                <c:pt idx="1">
                  <c:v>4.5</c:v>
                </c:pt>
                <c:pt idx="2">
                  <c:v>19.600000000000001</c:v>
                </c:pt>
                <c:pt idx="3">
                  <c:v>32.9</c:v>
                </c:pt>
                <c:pt idx="4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1106327866221966"/>
          <c:y val="5.962258367339119E-2"/>
          <c:w val="0.37146947242948342"/>
          <c:h val="0.880754066325650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Sheet1!$A$97:$A$101</c:f>
              <c:strCache>
                <c:ptCount val="5"/>
                <c:pt idx="0">
                  <c:v>Very good 27.9%</c:v>
                </c:pt>
                <c:pt idx="1">
                  <c:v>Fairly good 41.5%</c:v>
                </c:pt>
                <c:pt idx="2">
                  <c:v>Neither good nor poor 15%</c:v>
                </c:pt>
                <c:pt idx="3">
                  <c:v>Fairly poor 9.4%</c:v>
                </c:pt>
                <c:pt idx="4">
                  <c:v>Very poor 6.2%</c:v>
                </c:pt>
              </c:strCache>
            </c:strRef>
          </c:cat>
          <c:val>
            <c:numRef>
              <c:f>Sheet1!$J$97:$J$101</c:f>
              <c:numCache>
                <c:formatCode>General</c:formatCode>
                <c:ptCount val="5"/>
                <c:pt idx="0">
                  <c:v>27.9</c:v>
                </c:pt>
                <c:pt idx="1">
                  <c:v>41.5</c:v>
                </c:pt>
                <c:pt idx="2">
                  <c:v>15</c:v>
                </c:pt>
                <c:pt idx="3">
                  <c:v>9.4</c:v>
                </c:pt>
                <c:pt idx="4">
                  <c:v>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597099496982432"/>
          <c:y val="7.2115560023082226E-2"/>
          <c:w val="0.37633005650261131"/>
          <c:h val="0.85576813536605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Sheet1!$A$107:$A$111</c:f>
              <c:strCache>
                <c:ptCount val="5"/>
                <c:pt idx="0">
                  <c:v>In the past 3 months 65.3%</c:v>
                </c:pt>
                <c:pt idx="1">
                  <c:v>3-6 months ago 16.3%</c:v>
                </c:pt>
                <c:pt idx="2">
                  <c:v>6-12 months ago 12.1%</c:v>
                </c:pt>
                <c:pt idx="3">
                  <c:v>More than 12 months ago 5.6%</c:v>
                </c:pt>
                <c:pt idx="4">
                  <c:v>Not had appointment since registering 0.7%</c:v>
                </c:pt>
              </c:strCache>
            </c:strRef>
          </c:cat>
          <c:val>
            <c:numRef>
              <c:f>Sheet1!$J$107:$J$111</c:f>
              <c:numCache>
                <c:formatCode>General</c:formatCode>
                <c:ptCount val="5"/>
                <c:pt idx="0">
                  <c:v>65.3</c:v>
                </c:pt>
                <c:pt idx="1">
                  <c:v>16.3</c:v>
                </c:pt>
                <c:pt idx="2">
                  <c:v>12.1</c:v>
                </c:pt>
                <c:pt idx="3">
                  <c:v>5.6</c:v>
                </c:pt>
                <c:pt idx="4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3788445526434803"/>
          <c:y val="8.529685614115752E-2"/>
          <c:w val="0.46211554473565203"/>
          <c:h val="0.91470293486041521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Sheet1!$A$116:$A$122</c:f>
              <c:strCache>
                <c:ptCount val="7"/>
                <c:pt idx="0">
                  <c:v>GP 41.2%</c:v>
                </c:pt>
                <c:pt idx="1">
                  <c:v>Emergency Care Practitioner 19%</c:v>
                </c:pt>
                <c:pt idx="2">
                  <c:v>Nurse Practitioner / Prescriber 21.2%</c:v>
                </c:pt>
                <c:pt idx="3">
                  <c:v>Nurse   14.4%</c:v>
                </c:pt>
                <c:pt idx="4">
                  <c:v>Healthcare Assistant / Phlebotomist 3.9%</c:v>
                </c:pt>
                <c:pt idx="5">
                  <c:v>Physiotherapist (MSK) 0%</c:v>
                </c:pt>
                <c:pt idx="6">
                  <c:v>Mental Health Link Worker 0.3%</c:v>
                </c:pt>
              </c:strCache>
            </c:strRef>
          </c:cat>
          <c:val>
            <c:numRef>
              <c:f>Sheet1!$J$116:$J$122</c:f>
              <c:numCache>
                <c:formatCode>General</c:formatCode>
                <c:ptCount val="7"/>
                <c:pt idx="0">
                  <c:v>41.2</c:v>
                </c:pt>
                <c:pt idx="1">
                  <c:v>19</c:v>
                </c:pt>
                <c:pt idx="2">
                  <c:v>21.2</c:v>
                </c:pt>
                <c:pt idx="3">
                  <c:v>14.4</c:v>
                </c:pt>
                <c:pt idx="4">
                  <c:v>3.9</c:v>
                </c:pt>
                <c:pt idx="5">
                  <c:v>0</c:v>
                </c:pt>
                <c:pt idx="6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1360345377388572"/>
          <c:y val="0"/>
          <c:w val="0.48639654622611428"/>
          <c:h val="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Sheet1!$A$128:$A$132</c:f>
              <c:strCache>
                <c:ptCount val="5"/>
                <c:pt idx="0">
                  <c:v>Very good 57.5%</c:v>
                </c:pt>
                <c:pt idx="1">
                  <c:v>Good 34%</c:v>
                </c:pt>
                <c:pt idx="2">
                  <c:v>Neither good nor poor 7.4%</c:v>
                </c:pt>
                <c:pt idx="3">
                  <c:v>Poor 0.7%</c:v>
                </c:pt>
                <c:pt idx="4">
                  <c:v>Very poor 0.4%</c:v>
                </c:pt>
              </c:strCache>
            </c:strRef>
          </c:cat>
          <c:val>
            <c:numRef>
              <c:f>Sheet1!$J$128:$J$132</c:f>
              <c:numCache>
                <c:formatCode>General</c:formatCode>
                <c:ptCount val="5"/>
                <c:pt idx="0">
                  <c:v>57.5</c:v>
                </c:pt>
                <c:pt idx="1">
                  <c:v>34</c:v>
                </c:pt>
                <c:pt idx="2">
                  <c:v>7.4</c:v>
                </c:pt>
                <c:pt idx="3">
                  <c:v>0.7</c:v>
                </c:pt>
                <c:pt idx="4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5292575689185353"/>
          <c:y val="0.11325863113264688"/>
          <c:w val="0.44707424310814653"/>
          <c:h val="0.7734827377347062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6211894244926703"/>
          <c:y val="0.12380952380952381"/>
          <c:w val="0.17994579945799458"/>
          <c:h val="0.79047619047619044"/>
        </c:manualLayout>
      </c:layout>
      <c:pieChart>
        <c:varyColors val="1"/>
        <c:ser>
          <c:idx val="0"/>
          <c:order val="0"/>
          <c:cat>
            <c:strRef>
              <c:f>Sheet1!$A$138:$A$142</c:f>
              <c:strCache>
                <c:ptCount val="5"/>
                <c:pt idx="0">
                  <c:v>Very good 59.1%</c:v>
                </c:pt>
                <c:pt idx="1">
                  <c:v>Good 30.9%</c:v>
                </c:pt>
                <c:pt idx="2">
                  <c:v>Neither good nor poor 5.5%</c:v>
                </c:pt>
                <c:pt idx="3">
                  <c:v>Poor 4.1%</c:v>
                </c:pt>
                <c:pt idx="4">
                  <c:v>Very poor 0.4%</c:v>
                </c:pt>
              </c:strCache>
            </c:strRef>
          </c:cat>
          <c:val>
            <c:numRef>
              <c:f>Sheet1!$J$138:$J$142</c:f>
              <c:numCache>
                <c:formatCode>General</c:formatCode>
                <c:ptCount val="5"/>
                <c:pt idx="0">
                  <c:v>59.1</c:v>
                </c:pt>
                <c:pt idx="1">
                  <c:v>30.9</c:v>
                </c:pt>
                <c:pt idx="2">
                  <c:v>5.5</c:v>
                </c:pt>
                <c:pt idx="3">
                  <c:v>4.0999999999999996</c:v>
                </c:pt>
                <c:pt idx="4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823051181102362"/>
          <c:y val="0.15085848643919511"/>
          <c:w val="0.3176948818897638"/>
          <c:h val="0.69828302712160983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Sheet1!$A$148:$A$152</c:f>
              <c:strCache>
                <c:ptCount val="5"/>
                <c:pt idx="0">
                  <c:v>Very good 56.7%</c:v>
                </c:pt>
                <c:pt idx="1">
                  <c:v>Good 32%</c:v>
                </c:pt>
                <c:pt idx="2">
                  <c:v>Neither good nor poor 6.2%</c:v>
                </c:pt>
                <c:pt idx="3">
                  <c:v>Poor 4.5%</c:v>
                </c:pt>
                <c:pt idx="4">
                  <c:v>Very poor 0.6%</c:v>
                </c:pt>
              </c:strCache>
            </c:strRef>
          </c:cat>
          <c:val>
            <c:numRef>
              <c:f>Sheet1!$J$148:$J$152</c:f>
              <c:numCache>
                <c:formatCode>General</c:formatCode>
                <c:ptCount val="5"/>
                <c:pt idx="0">
                  <c:v>56.7</c:v>
                </c:pt>
                <c:pt idx="1">
                  <c:v>32</c:v>
                </c:pt>
                <c:pt idx="2">
                  <c:v>6.2</c:v>
                </c:pt>
                <c:pt idx="3">
                  <c:v>4.5</c:v>
                </c:pt>
                <c:pt idx="4">
                  <c:v>0.6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3795853269537484"/>
          <c:y val="4.2942018611309953E-2"/>
          <c:w val="0.36204146730462522"/>
          <c:h val="0.91411596277738005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Sheet1!$A$158:$A$160</c:f>
              <c:strCache>
                <c:ptCount val="3"/>
                <c:pt idx="0">
                  <c:v>Yes definitely 62%</c:v>
                </c:pt>
                <c:pt idx="1">
                  <c:v>Yes to some extent 32%</c:v>
                </c:pt>
                <c:pt idx="2">
                  <c:v>No not at all 6%</c:v>
                </c:pt>
              </c:strCache>
            </c:strRef>
          </c:cat>
          <c:val>
            <c:numRef>
              <c:f>Sheet1!$J$158:$J$160</c:f>
              <c:numCache>
                <c:formatCode>General</c:formatCode>
                <c:ptCount val="3"/>
                <c:pt idx="0">
                  <c:v>62</c:v>
                </c:pt>
                <c:pt idx="1">
                  <c:v>32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Sheet1!$A$168:$A$170</c:f>
              <c:strCache>
                <c:ptCount val="3"/>
                <c:pt idx="0">
                  <c:v>Yes definitely 75.2%</c:v>
                </c:pt>
                <c:pt idx="1">
                  <c:v>Yes to some extent 31.6%</c:v>
                </c:pt>
                <c:pt idx="2">
                  <c:v>No not at all 4.8%</c:v>
                </c:pt>
              </c:strCache>
            </c:strRef>
          </c:cat>
          <c:val>
            <c:numRef>
              <c:f>Sheet1!$J$168:$J$170</c:f>
              <c:numCache>
                <c:formatCode>General</c:formatCode>
                <c:ptCount val="3"/>
                <c:pt idx="0">
                  <c:v>63.6</c:v>
                </c:pt>
                <c:pt idx="1">
                  <c:v>31.6</c:v>
                </c:pt>
                <c:pt idx="2">
                  <c:v>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Sheet1!$A$176:$A$178</c:f>
              <c:strCache>
                <c:ptCount val="3"/>
                <c:pt idx="0">
                  <c:v>Yes definitely 75.2%</c:v>
                </c:pt>
                <c:pt idx="1">
                  <c:v>Yes to some extent 23.4%</c:v>
                </c:pt>
                <c:pt idx="2">
                  <c:v>No not at all 1.4%</c:v>
                </c:pt>
              </c:strCache>
            </c:strRef>
          </c:cat>
          <c:val>
            <c:numRef>
              <c:f>Sheet1!$J$176:$J$178</c:f>
              <c:numCache>
                <c:formatCode>General</c:formatCode>
                <c:ptCount val="3"/>
                <c:pt idx="0">
                  <c:v>75.2</c:v>
                </c:pt>
                <c:pt idx="1">
                  <c:v>23.4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Sheet1!$A$17:$A$20</c:f>
              <c:strCache>
                <c:ptCount val="4"/>
                <c:pt idx="0">
                  <c:v>Very Helpful 64.1%</c:v>
                </c:pt>
                <c:pt idx="1">
                  <c:v>Fairly helpful 33%</c:v>
                </c:pt>
                <c:pt idx="2">
                  <c:v>Not very helpful 2.2%</c:v>
                </c:pt>
                <c:pt idx="3">
                  <c:v>Not at all helpful 0.7%</c:v>
                </c:pt>
              </c:strCache>
            </c:strRef>
          </c:cat>
          <c:val>
            <c:numRef>
              <c:f>Sheet1!$J$17:$J$20</c:f>
              <c:numCache>
                <c:formatCode>General</c:formatCode>
                <c:ptCount val="4"/>
                <c:pt idx="0">
                  <c:v>64.099999999999994</c:v>
                </c:pt>
                <c:pt idx="1">
                  <c:v>33</c:v>
                </c:pt>
                <c:pt idx="2">
                  <c:v>2.2000000000000002</c:v>
                </c:pt>
                <c:pt idx="3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6208629829367605"/>
          <c:y val="0.15800599393160961"/>
          <c:w val="0.32040823124680529"/>
          <c:h val="0.6839872675490031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Sheet1!$A$184:$A$188</c:f>
              <c:strCache>
                <c:ptCount val="5"/>
                <c:pt idx="0">
                  <c:v>Very good 47.5%</c:v>
                </c:pt>
                <c:pt idx="1">
                  <c:v>Fairly good 38.2%</c:v>
                </c:pt>
                <c:pt idx="2">
                  <c:v>Neither good nor poor 10%</c:v>
                </c:pt>
                <c:pt idx="3">
                  <c:v>Fairly poor 3%</c:v>
                </c:pt>
                <c:pt idx="4">
                  <c:v>Very poor 1.3%</c:v>
                </c:pt>
              </c:strCache>
            </c:strRef>
          </c:cat>
          <c:val>
            <c:numRef>
              <c:f>Sheet1!$J$184:$J$188</c:f>
              <c:numCache>
                <c:formatCode>General</c:formatCode>
                <c:ptCount val="5"/>
                <c:pt idx="0">
                  <c:v>47.5</c:v>
                </c:pt>
                <c:pt idx="1">
                  <c:v>38.200000000000003</c:v>
                </c:pt>
                <c:pt idx="2">
                  <c:v>10</c:v>
                </c:pt>
                <c:pt idx="3">
                  <c:v>3</c:v>
                </c:pt>
                <c:pt idx="4">
                  <c:v>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46568381080025"/>
          <c:y val="0.11423076115485564"/>
          <c:w val="0.41115876472887697"/>
          <c:h val="0.7715376377952756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Sheet1!$A$193:$A$194</c:f>
              <c:strCache>
                <c:ptCount val="2"/>
                <c:pt idx="0">
                  <c:v>Yes 33%</c:v>
                </c:pt>
                <c:pt idx="1">
                  <c:v>No 67%</c:v>
                </c:pt>
              </c:strCache>
            </c:strRef>
          </c:cat>
          <c:val>
            <c:numRef>
              <c:f>Sheet1!$J$193:$J$194</c:f>
              <c:numCache>
                <c:formatCode>General</c:formatCode>
                <c:ptCount val="2"/>
                <c:pt idx="0">
                  <c:v>33</c:v>
                </c:pt>
                <c:pt idx="1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Sheet1!$A$199:$A$203</c:f>
              <c:strCache>
                <c:ptCount val="5"/>
                <c:pt idx="0">
                  <c:v>NHS 111 service 5.3%</c:v>
                </c:pt>
                <c:pt idx="1">
                  <c:v>A&amp;E 21.7%</c:v>
                </c:pt>
                <c:pt idx="2">
                  <c:v>Pharmacist 19.2%</c:v>
                </c:pt>
                <c:pt idx="3">
                  <c:v>Another GP practice 1.7%</c:v>
                </c:pt>
                <c:pt idx="4">
                  <c:v>Other / Can't remember 4.1%</c:v>
                </c:pt>
              </c:strCache>
            </c:strRef>
          </c:cat>
          <c:val>
            <c:numRef>
              <c:f>Sheet1!$J$199:$J$203</c:f>
              <c:numCache>
                <c:formatCode>General</c:formatCode>
                <c:ptCount val="5"/>
                <c:pt idx="0">
                  <c:v>53.3</c:v>
                </c:pt>
                <c:pt idx="1">
                  <c:v>21.7</c:v>
                </c:pt>
                <c:pt idx="2">
                  <c:v>19.2</c:v>
                </c:pt>
                <c:pt idx="3">
                  <c:v>1.7</c:v>
                </c:pt>
                <c:pt idx="4">
                  <c:v>4.0999999999999996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9631999859078022"/>
          <c:y val="0.1172928383952006"/>
          <c:w val="0.39025718261727349"/>
          <c:h val="0.7654143232095987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Sheet1!$A$208:$A$210</c:f>
              <c:strCache>
                <c:ptCount val="3"/>
                <c:pt idx="0">
                  <c:v>Male 34.8%</c:v>
                </c:pt>
                <c:pt idx="1">
                  <c:v>Female 64.2%</c:v>
                </c:pt>
                <c:pt idx="2">
                  <c:v>Other / rather not say 1%</c:v>
                </c:pt>
              </c:strCache>
            </c:strRef>
          </c:cat>
          <c:val>
            <c:numRef>
              <c:f>Sheet1!$J$208:$J$210</c:f>
              <c:numCache>
                <c:formatCode>General</c:formatCode>
                <c:ptCount val="3"/>
                <c:pt idx="0">
                  <c:v>34.799999999999997</c:v>
                </c:pt>
                <c:pt idx="1">
                  <c:v>64.2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1428365143677433"/>
          <c:y val="4.6378150099658594E-2"/>
          <c:w val="0.35982638092568525"/>
          <c:h val="0.9072429104256705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Sheet1!$A$215:$A$220</c:f>
              <c:strCache>
                <c:ptCount val="6"/>
                <c:pt idx="0">
                  <c:v>16-24 9.6%</c:v>
                </c:pt>
                <c:pt idx="1">
                  <c:v>25-39 21.2%</c:v>
                </c:pt>
                <c:pt idx="2">
                  <c:v>40-54 31.5%</c:v>
                </c:pt>
                <c:pt idx="3">
                  <c:v>55-69 19.2%</c:v>
                </c:pt>
                <c:pt idx="4">
                  <c:v>70-84 16.6%</c:v>
                </c:pt>
                <c:pt idx="5">
                  <c:v>85 and over 1.9%</c:v>
                </c:pt>
              </c:strCache>
            </c:strRef>
          </c:cat>
          <c:val>
            <c:numRef>
              <c:f>Sheet1!$J$215:$J$220</c:f>
              <c:numCache>
                <c:formatCode>General</c:formatCode>
                <c:ptCount val="6"/>
                <c:pt idx="0">
                  <c:v>9.6</c:v>
                </c:pt>
                <c:pt idx="1">
                  <c:v>21.2</c:v>
                </c:pt>
                <c:pt idx="2">
                  <c:v>31.5</c:v>
                </c:pt>
                <c:pt idx="3">
                  <c:v>19.2</c:v>
                </c:pt>
                <c:pt idx="4">
                  <c:v>16.600000000000001</c:v>
                </c:pt>
                <c:pt idx="5">
                  <c:v>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0645402375550517"/>
          <c:y val="8.7147736669902567E-2"/>
          <c:w val="0.37687916129127924"/>
          <c:h val="0.8257038075719986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Sheet1!$A$26:$A$29</c:f>
              <c:strCache>
                <c:ptCount val="4"/>
                <c:pt idx="0">
                  <c:v>In person 33.6%</c:v>
                </c:pt>
                <c:pt idx="1">
                  <c:v>By phone 52%</c:v>
                </c:pt>
                <c:pt idx="2">
                  <c:v>Online 9.8%</c:v>
                </c:pt>
                <c:pt idx="3">
                  <c:v>Doesn't apply /none 4.6%</c:v>
                </c:pt>
              </c:strCache>
            </c:strRef>
          </c:cat>
          <c:val>
            <c:numRef>
              <c:f>Sheet1!$J$26:$J$29</c:f>
              <c:numCache>
                <c:formatCode>General</c:formatCode>
                <c:ptCount val="4"/>
                <c:pt idx="0">
                  <c:v>33.6</c:v>
                </c:pt>
                <c:pt idx="1">
                  <c:v>52</c:v>
                </c:pt>
                <c:pt idx="2">
                  <c:v>9.8000000000000007</c:v>
                </c:pt>
                <c:pt idx="3">
                  <c:v>4.5999999999999996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767533418787771"/>
          <c:y val="8.6769496278718591E-2"/>
          <c:w val="0.34232466581212234"/>
          <c:h val="0.8264610074425627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Sheet1!$A$34:$A$38</c:f>
              <c:strCache>
                <c:ptCount val="5"/>
                <c:pt idx="0">
                  <c:v>Book appointments online 38.1%</c:v>
                </c:pt>
                <c:pt idx="1">
                  <c:v>Order repeat prescription 26.9%</c:v>
                </c:pt>
                <c:pt idx="2">
                  <c:v>Access Medical records 12.1%</c:v>
                </c:pt>
                <c:pt idx="3">
                  <c:v>None of these 1.8%</c:v>
                </c:pt>
                <c:pt idx="4">
                  <c:v>Don't know 21.1%</c:v>
                </c:pt>
              </c:strCache>
            </c:strRef>
          </c:cat>
          <c:val>
            <c:numRef>
              <c:f>Sheet1!$J$34:$J$38</c:f>
              <c:numCache>
                <c:formatCode>General</c:formatCode>
                <c:ptCount val="5"/>
                <c:pt idx="0">
                  <c:v>38.1</c:v>
                </c:pt>
                <c:pt idx="1">
                  <c:v>26.9</c:v>
                </c:pt>
                <c:pt idx="2">
                  <c:v>12.1</c:v>
                </c:pt>
                <c:pt idx="3">
                  <c:v>1.8</c:v>
                </c:pt>
                <c:pt idx="4">
                  <c:v>21.1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2571776614047647"/>
          <c:y val="4.5523970520634074E-2"/>
          <c:w val="0.37428223385952353"/>
          <c:h val="0.9089514658125361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Sheet1!$A$43:$A$46</c:f>
              <c:strCache>
                <c:ptCount val="4"/>
                <c:pt idx="0">
                  <c:v>Book appointment online 17.1%</c:v>
                </c:pt>
                <c:pt idx="1">
                  <c:v>Order repeat prescription 9%</c:v>
                </c:pt>
                <c:pt idx="2">
                  <c:v>Access Medical records 2%</c:v>
                </c:pt>
                <c:pt idx="3">
                  <c:v>None of these 71.9%</c:v>
                </c:pt>
              </c:strCache>
            </c:strRef>
          </c:cat>
          <c:val>
            <c:numRef>
              <c:f>Sheet1!$J$43:$J$46</c:f>
              <c:numCache>
                <c:formatCode>General</c:formatCode>
                <c:ptCount val="4"/>
                <c:pt idx="0">
                  <c:v>17.100000000000001</c:v>
                </c:pt>
                <c:pt idx="1">
                  <c:v>9</c:v>
                </c:pt>
                <c:pt idx="2">
                  <c:v>2</c:v>
                </c:pt>
                <c:pt idx="3">
                  <c:v>71.900000000000006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923485235486504"/>
          <c:y val="0.11076318685970706"/>
          <c:w val="0.43076514764513496"/>
          <c:h val="0.889236813140292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Sheet1!$A$51:$A$55</c:f>
              <c:strCache>
                <c:ptCount val="5"/>
                <c:pt idx="0">
                  <c:v>Very easy 14.9%</c:v>
                </c:pt>
                <c:pt idx="1">
                  <c:v>Fairly easy 17.1%</c:v>
                </c:pt>
                <c:pt idx="2">
                  <c:v>Not very easy 5.7%</c:v>
                </c:pt>
                <c:pt idx="3">
                  <c:v>Not at all easy 1.6%</c:v>
                </c:pt>
                <c:pt idx="4">
                  <c:v>Haven't tried 60.7%</c:v>
                </c:pt>
              </c:strCache>
            </c:strRef>
          </c:cat>
          <c:val>
            <c:numRef>
              <c:f>Sheet1!$J$51:$J$55</c:f>
              <c:numCache>
                <c:formatCode>General</c:formatCode>
                <c:ptCount val="5"/>
                <c:pt idx="0">
                  <c:v>14.9</c:v>
                </c:pt>
                <c:pt idx="1">
                  <c:v>17.100000000000001</c:v>
                </c:pt>
                <c:pt idx="2">
                  <c:v>5.7</c:v>
                </c:pt>
                <c:pt idx="3">
                  <c:v>1.6</c:v>
                </c:pt>
                <c:pt idx="4">
                  <c:v>60.7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Sheet1!$A$60:$A$63</c:f>
              <c:strCache>
                <c:ptCount val="4"/>
                <c:pt idx="0">
                  <c:v>Always or almost always 9.4%</c:v>
                </c:pt>
                <c:pt idx="1">
                  <c:v>A lot of the time 14.1%</c:v>
                </c:pt>
                <c:pt idx="2">
                  <c:v>Some of the time 39.8%</c:v>
                </c:pt>
                <c:pt idx="3">
                  <c:v>Never or almost never 36.7%</c:v>
                </c:pt>
              </c:strCache>
            </c:strRef>
          </c:cat>
          <c:val>
            <c:numRef>
              <c:f>Sheet1!$J$60:$J$63</c:f>
              <c:numCache>
                <c:formatCode>General</c:formatCode>
                <c:ptCount val="4"/>
                <c:pt idx="0">
                  <c:v>9.4</c:v>
                </c:pt>
                <c:pt idx="1">
                  <c:v>14.1</c:v>
                </c:pt>
                <c:pt idx="2">
                  <c:v>39.799999999999997</c:v>
                </c:pt>
                <c:pt idx="3">
                  <c:v>36.700000000000003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4874592345552588"/>
          <c:y val="8.6769618913914826E-2"/>
          <c:w val="0.49145113293085363"/>
          <c:h val="0.8264610074425627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Sheet1!$A$69:$A$75</c:f>
              <c:strCache>
                <c:ptCount val="7"/>
                <c:pt idx="0">
                  <c:v>Looked online 17.2%</c:v>
                </c:pt>
                <c:pt idx="1">
                  <c:v>Spoke to Pharmacist 17.4%</c:v>
                </c:pt>
                <c:pt idx="2">
                  <c:v>Treat yourself 24.5%</c:v>
                </c:pt>
                <c:pt idx="3">
                  <c:v>Called NHS11 5.5%</c:v>
                </c:pt>
                <c:pt idx="4">
                  <c:v>Went to / contacted another NHS service 4.1%</c:v>
                </c:pt>
                <c:pt idx="5">
                  <c:v>Asked friend / family 14.2%</c:v>
                </c:pt>
                <c:pt idx="6">
                  <c:v>Did not try to get information or advice 17.1%</c:v>
                </c:pt>
              </c:strCache>
            </c:strRef>
          </c:cat>
          <c:val>
            <c:numRef>
              <c:f>Sheet1!$J$69:$J$75</c:f>
              <c:numCache>
                <c:formatCode>General</c:formatCode>
                <c:ptCount val="7"/>
                <c:pt idx="0">
                  <c:v>17.2</c:v>
                </c:pt>
                <c:pt idx="1">
                  <c:v>17.399999999999999</c:v>
                </c:pt>
                <c:pt idx="2">
                  <c:v>24.5</c:v>
                </c:pt>
                <c:pt idx="3">
                  <c:v>5.5</c:v>
                </c:pt>
                <c:pt idx="4">
                  <c:v>4.0999999999999996</c:v>
                </c:pt>
                <c:pt idx="5">
                  <c:v>14.2</c:v>
                </c:pt>
                <c:pt idx="6">
                  <c:v>17.100000000000001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800" baseline="0"/>
            </a:pPr>
            <a:endParaRPr lang="en-US"/>
          </a:p>
        </c:txPr>
      </c:legendEntry>
      <c:layout>
        <c:manualLayout>
          <c:xMode val="edge"/>
          <c:yMode val="edge"/>
          <c:x val="0.51417461496558214"/>
          <c:y val="0"/>
          <c:w val="0.48582538503441786"/>
          <c:h val="1"/>
        </c:manualLayout>
      </c:layout>
      <c:overlay val="0"/>
      <c:txPr>
        <a:bodyPr/>
        <a:lstStyle/>
        <a:p>
          <a:pPr>
            <a:defRPr sz="850" baseline="0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Sheet1!$A$81:$A$83</c:f>
              <c:strCache>
                <c:ptCount val="3"/>
                <c:pt idx="0">
                  <c:v>To speak to clinician on phone 16%</c:v>
                </c:pt>
                <c:pt idx="1">
                  <c:v>To see clinician at the surgery 83.3%</c:v>
                </c:pt>
                <c:pt idx="2">
                  <c:v>Home visit by clinician 0.7%</c:v>
                </c:pt>
              </c:strCache>
            </c:strRef>
          </c:cat>
          <c:val>
            <c:numRef>
              <c:f>Sheet1!$J$81:$J$83</c:f>
              <c:numCache>
                <c:formatCode>General</c:formatCode>
                <c:ptCount val="3"/>
                <c:pt idx="0">
                  <c:v>16</c:v>
                </c:pt>
                <c:pt idx="1">
                  <c:v>83.3</c:v>
                </c:pt>
                <c:pt idx="2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5846869390910159"/>
          <c:y val="4.9763779527559053E-2"/>
          <c:w val="0.37719409033937312"/>
          <c:h val="0.90047244094488188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SuffolkCCG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 Rachel</dc:creator>
  <cp:lastModifiedBy>Mack Rachel</cp:lastModifiedBy>
  <cp:revision>2</cp:revision>
  <cp:lastPrinted>2019-07-23T16:00:00Z</cp:lastPrinted>
  <dcterms:created xsi:type="dcterms:W3CDTF">2019-07-24T10:36:00Z</dcterms:created>
  <dcterms:modified xsi:type="dcterms:W3CDTF">2019-07-24T10:36:00Z</dcterms:modified>
</cp:coreProperties>
</file>